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A12106" w14:textId="0FD85B7F" w:rsidR="00185D58" w:rsidRPr="003D7A4B" w:rsidRDefault="003D7A4B" w:rsidP="00185D58">
      <w:pPr>
        <w:pStyle w:val="a3"/>
        <w:ind w:firstLine="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ЗАСО «</w:t>
      </w:r>
      <w:proofErr w:type="spellStart"/>
      <w:r w:rsidR="00B92A29" w:rsidRPr="003D7A4B">
        <w:rPr>
          <w:rFonts w:ascii="Times New Roman" w:hAnsi="Times New Roman"/>
          <w:b/>
          <w:sz w:val="28"/>
          <w:szCs w:val="28"/>
        </w:rPr>
        <w:t>Промтрансинвест</w:t>
      </w:r>
      <w:proofErr w:type="spellEnd"/>
      <w:r>
        <w:rPr>
          <w:rFonts w:ascii="Times New Roman" w:hAnsi="Times New Roman"/>
          <w:b/>
          <w:sz w:val="28"/>
          <w:szCs w:val="28"/>
        </w:rPr>
        <w:t>»</w:t>
      </w:r>
    </w:p>
    <w:p w14:paraId="4B7CA87D" w14:textId="77777777" w:rsidR="00185D58" w:rsidRDefault="00185D58" w:rsidP="00185D58">
      <w:pPr>
        <w:pStyle w:val="a3"/>
        <w:jc w:val="both"/>
        <w:rPr>
          <w:rFonts w:ascii="Times New Roman" w:hAnsi="Times New Roman"/>
          <w:b/>
          <w:sz w:val="18"/>
          <w:szCs w:val="20"/>
          <w:u w:val="single"/>
        </w:rPr>
      </w:pPr>
    </w:p>
    <w:p w14:paraId="4AAF50C2" w14:textId="21D4EDC4" w:rsidR="00185D58" w:rsidRPr="00185D58" w:rsidRDefault="00185D58" w:rsidP="003D7A4B">
      <w:pPr>
        <w:pStyle w:val="a3"/>
        <w:ind w:firstLine="709"/>
        <w:jc w:val="both"/>
        <w:rPr>
          <w:rFonts w:ascii="Times New Roman" w:hAnsi="Times New Roman"/>
          <w:b/>
          <w:sz w:val="20"/>
          <w:szCs w:val="20"/>
        </w:rPr>
      </w:pPr>
      <w:r w:rsidRPr="00185D58">
        <w:rPr>
          <w:rFonts w:ascii="Times New Roman" w:hAnsi="Times New Roman"/>
          <w:b/>
          <w:sz w:val="20"/>
          <w:szCs w:val="20"/>
        </w:rPr>
        <w:t xml:space="preserve">При наступлении события, которое по условиям договора страхования может быть признано страховым случаем, </w:t>
      </w:r>
      <w:r w:rsidR="003D7A4B">
        <w:rPr>
          <w:rFonts w:ascii="Times New Roman" w:hAnsi="Times New Roman"/>
          <w:b/>
          <w:sz w:val="20"/>
          <w:szCs w:val="20"/>
        </w:rPr>
        <w:t xml:space="preserve">Лизингополучатель </w:t>
      </w:r>
      <w:r w:rsidRPr="00185D58">
        <w:rPr>
          <w:rFonts w:ascii="Times New Roman" w:hAnsi="Times New Roman"/>
          <w:b/>
          <w:sz w:val="20"/>
          <w:szCs w:val="20"/>
        </w:rPr>
        <w:t>обязан:</w:t>
      </w:r>
    </w:p>
    <w:p w14:paraId="42B9FD24" w14:textId="38C00B6D" w:rsidR="00185D58" w:rsidRPr="008C17E2" w:rsidRDefault="00185D58" w:rsidP="00185D58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Pr="00185D58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1. </w:t>
      </w:r>
      <w:r w:rsidRPr="008C17E2">
        <w:rPr>
          <w:rFonts w:ascii="Times New Roman" w:eastAsia="Times New Roman" w:hAnsi="Times New Roman"/>
          <w:bCs/>
          <w:sz w:val="20"/>
          <w:szCs w:val="20"/>
          <w:lang w:eastAsia="ru-RU"/>
        </w:rPr>
        <w:t>Незамедлительно заявить о случившемся в компетентные органы (в зависимости от характера события):</w:t>
      </w:r>
    </w:p>
    <w:p w14:paraId="74311FAC" w14:textId="77777777" w:rsidR="00185D58" w:rsidRPr="00185D58" w:rsidRDefault="00185D58" w:rsidP="00185D5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85D58">
        <w:rPr>
          <w:rFonts w:ascii="Times New Roman" w:eastAsia="Times New Roman" w:hAnsi="Times New Roman"/>
          <w:sz w:val="20"/>
          <w:szCs w:val="20"/>
          <w:lang w:eastAsia="ru-RU"/>
        </w:rPr>
        <w:t>- в ГАИ – в случае ДТП;</w:t>
      </w:r>
    </w:p>
    <w:p w14:paraId="1B990245" w14:textId="77777777" w:rsidR="00185D58" w:rsidRPr="00185D58" w:rsidRDefault="00185D58" w:rsidP="00185D5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85D58">
        <w:rPr>
          <w:rFonts w:ascii="Times New Roman" w:eastAsia="Times New Roman" w:hAnsi="Times New Roman"/>
          <w:sz w:val="20"/>
          <w:szCs w:val="20"/>
          <w:lang w:eastAsia="ru-RU"/>
        </w:rPr>
        <w:t>- в МЧС – в случае стихийных бедствий, пожара, взрыва, попадания или падения предметов;</w:t>
      </w:r>
    </w:p>
    <w:p w14:paraId="57F8E369" w14:textId="77777777" w:rsidR="00AC59DE" w:rsidRDefault="00185D58" w:rsidP="00AC59D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85D58">
        <w:rPr>
          <w:rFonts w:ascii="Times New Roman" w:eastAsia="Times New Roman" w:hAnsi="Times New Roman"/>
          <w:sz w:val="20"/>
          <w:szCs w:val="20"/>
          <w:lang w:eastAsia="ru-RU"/>
        </w:rPr>
        <w:t>- органы МВД – в случае противоправных действий третьих лиц.</w:t>
      </w:r>
    </w:p>
    <w:p w14:paraId="023924E4" w14:textId="194E068E" w:rsidR="00AC59DE" w:rsidRPr="00A1270B" w:rsidRDefault="00AC59DE" w:rsidP="00AC59D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185D58" w:rsidRPr="00185D58">
        <w:rPr>
          <w:rFonts w:ascii="Times New Roman" w:eastAsia="Times New Roman" w:hAnsi="Times New Roman"/>
          <w:b/>
          <w:sz w:val="20"/>
          <w:szCs w:val="20"/>
          <w:lang w:eastAsia="ru-RU"/>
        </w:rPr>
        <w:t>2.</w:t>
      </w:r>
      <w:r w:rsidRPr="00AC59DE">
        <w:rPr>
          <w:rFonts w:ascii="Times New Roman" w:hAnsi="Times New Roman"/>
        </w:rPr>
        <w:t xml:space="preserve"> </w:t>
      </w:r>
      <w:r w:rsidRPr="008C17E2">
        <w:rPr>
          <w:rFonts w:ascii="Times New Roman" w:hAnsi="Times New Roman"/>
          <w:sz w:val="20"/>
          <w:szCs w:val="20"/>
        </w:rPr>
        <w:t>При наступлении страхового случая необходимо незамедлительно информировать ЗАСО «</w:t>
      </w:r>
      <w:proofErr w:type="spellStart"/>
      <w:r w:rsidRPr="008C17E2">
        <w:rPr>
          <w:rFonts w:ascii="Times New Roman" w:hAnsi="Times New Roman"/>
          <w:sz w:val="20"/>
          <w:szCs w:val="20"/>
        </w:rPr>
        <w:t>Промтрансинвест</w:t>
      </w:r>
      <w:proofErr w:type="spellEnd"/>
      <w:r w:rsidRPr="008C17E2">
        <w:rPr>
          <w:rFonts w:ascii="Times New Roman" w:hAnsi="Times New Roman"/>
          <w:sz w:val="20"/>
          <w:szCs w:val="20"/>
        </w:rPr>
        <w:t xml:space="preserve">» по телефону </w:t>
      </w:r>
      <w:r w:rsidRPr="00A1270B">
        <w:rPr>
          <w:rFonts w:ascii="Times New Roman" w:hAnsi="Times New Roman"/>
          <w:b/>
          <w:bCs/>
          <w:sz w:val="20"/>
          <w:szCs w:val="20"/>
        </w:rPr>
        <w:t>(</w:t>
      </w:r>
      <w:proofErr w:type="spellStart"/>
      <w:r w:rsidRPr="00A1270B">
        <w:rPr>
          <w:rFonts w:ascii="Times New Roman" w:hAnsi="Times New Roman"/>
          <w:b/>
          <w:bCs/>
          <w:sz w:val="20"/>
          <w:szCs w:val="20"/>
        </w:rPr>
        <w:t>инфолиния</w:t>
      </w:r>
      <w:proofErr w:type="spellEnd"/>
      <w:r w:rsidRPr="00A1270B">
        <w:rPr>
          <w:rFonts w:ascii="Times New Roman" w:hAnsi="Times New Roman"/>
          <w:b/>
          <w:bCs/>
          <w:sz w:val="20"/>
          <w:szCs w:val="20"/>
        </w:rPr>
        <w:t xml:space="preserve"> 128)</w:t>
      </w:r>
      <w:r w:rsidRPr="008C17E2">
        <w:rPr>
          <w:rFonts w:ascii="Times New Roman" w:hAnsi="Times New Roman"/>
          <w:sz w:val="20"/>
          <w:szCs w:val="20"/>
        </w:rPr>
        <w:t xml:space="preserve"> и</w:t>
      </w:r>
      <w:r w:rsidR="00171D75">
        <w:rPr>
          <w:rFonts w:ascii="Times New Roman" w:hAnsi="Times New Roman"/>
          <w:sz w:val="20"/>
          <w:szCs w:val="20"/>
        </w:rPr>
        <w:t xml:space="preserve"> не позднее 2-х рабочих дней после наступления страхового слу</w:t>
      </w:r>
      <w:bookmarkStart w:id="0" w:name="_GoBack"/>
      <w:bookmarkEnd w:id="0"/>
      <w:r w:rsidR="00171D75">
        <w:rPr>
          <w:rFonts w:ascii="Times New Roman" w:hAnsi="Times New Roman"/>
          <w:sz w:val="20"/>
          <w:szCs w:val="20"/>
        </w:rPr>
        <w:t>чая  письменно (подать заявление о страховом случае)  сообщить о нем страховщику</w:t>
      </w:r>
      <w:r w:rsidRPr="008C17E2">
        <w:rPr>
          <w:rFonts w:ascii="Times New Roman" w:hAnsi="Times New Roman"/>
          <w:sz w:val="20"/>
          <w:szCs w:val="20"/>
        </w:rPr>
        <w:t xml:space="preserve"> по адресу</w:t>
      </w:r>
      <w:r w:rsidRPr="00AC59DE">
        <w:rPr>
          <w:rFonts w:ascii="Times New Roman" w:hAnsi="Times New Roman"/>
          <w:b/>
          <w:bCs/>
          <w:sz w:val="20"/>
          <w:szCs w:val="20"/>
        </w:rPr>
        <w:t>:</w:t>
      </w:r>
      <w:r w:rsidRPr="00AC59DE">
        <w:rPr>
          <w:rFonts w:ascii="Times New Roman" w:hAnsi="Times New Roman"/>
          <w:sz w:val="20"/>
          <w:szCs w:val="20"/>
        </w:rPr>
        <w:t xml:space="preserve"> </w:t>
      </w:r>
      <w:r w:rsidRPr="00A1270B">
        <w:rPr>
          <w:rFonts w:ascii="Times New Roman" w:hAnsi="Times New Roman"/>
          <w:b/>
          <w:bCs/>
          <w:sz w:val="20"/>
          <w:szCs w:val="20"/>
        </w:rPr>
        <w:t>220026, г. Минск, ул. Плеханова, 8 (1-ый этаж)</w:t>
      </w:r>
      <w:r w:rsidR="00171D75" w:rsidRPr="00A1270B">
        <w:rPr>
          <w:rFonts w:ascii="Times New Roman" w:hAnsi="Times New Roman"/>
          <w:b/>
          <w:bCs/>
          <w:sz w:val="20"/>
          <w:szCs w:val="20"/>
        </w:rPr>
        <w:t>.</w:t>
      </w:r>
    </w:p>
    <w:p w14:paraId="6548E7F6" w14:textId="5060CD21" w:rsidR="00AC59DE" w:rsidRPr="00AC59DE" w:rsidRDefault="00AC59DE" w:rsidP="00AC59DE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="003D7A4B">
        <w:rPr>
          <w:rFonts w:ascii="Times New Roman" w:hAnsi="Times New Roman"/>
          <w:sz w:val="20"/>
          <w:szCs w:val="20"/>
        </w:rPr>
        <w:tab/>
      </w:r>
      <w:r w:rsidRPr="00AC59DE">
        <w:rPr>
          <w:rFonts w:ascii="Times New Roman" w:hAnsi="Times New Roman"/>
          <w:sz w:val="20"/>
          <w:szCs w:val="20"/>
        </w:rPr>
        <w:t>По короткому номеру 128 вы можете получить информацию о состоянии дела о страховом случае, наличии необходимых документов, дате акта о страховом случае, сумме начисленного страхового возмещения, предполагаемой дате выплаты страхового возмещения.</w:t>
      </w:r>
    </w:p>
    <w:p w14:paraId="38F7BDDC" w14:textId="2CAA4FEB" w:rsidR="00AC59DE" w:rsidRPr="00AC59DE" w:rsidRDefault="00AC59DE" w:rsidP="00AC59DE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="003D7A4B">
        <w:rPr>
          <w:rFonts w:ascii="Times New Roman" w:hAnsi="Times New Roman"/>
          <w:sz w:val="20"/>
          <w:szCs w:val="20"/>
        </w:rPr>
        <w:tab/>
      </w:r>
      <w:r w:rsidRPr="00AC59DE">
        <w:rPr>
          <w:rFonts w:ascii="Times New Roman" w:hAnsi="Times New Roman"/>
          <w:sz w:val="20"/>
          <w:szCs w:val="20"/>
        </w:rPr>
        <w:t xml:space="preserve">Время работы </w:t>
      </w:r>
      <w:proofErr w:type="spellStart"/>
      <w:r w:rsidRPr="00AC59DE">
        <w:rPr>
          <w:rFonts w:ascii="Times New Roman" w:hAnsi="Times New Roman"/>
          <w:sz w:val="20"/>
          <w:szCs w:val="20"/>
        </w:rPr>
        <w:t>инфолинии</w:t>
      </w:r>
      <w:proofErr w:type="spellEnd"/>
      <w:r w:rsidRPr="00AC59DE">
        <w:rPr>
          <w:rFonts w:ascii="Times New Roman" w:hAnsi="Times New Roman"/>
          <w:sz w:val="20"/>
          <w:szCs w:val="20"/>
        </w:rPr>
        <w:t xml:space="preserve"> 128 по будним дням с 8.00 до 20.00.</w:t>
      </w:r>
    </w:p>
    <w:p w14:paraId="133B6436" w14:textId="3A82002B" w:rsidR="00AC59DE" w:rsidRPr="00A1270B" w:rsidRDefault="00AC59DE" w:rsidP="00AC59DE">
      <w:pPr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="003D7A4B">
        <w:rPr>
          <w:rFonts w:ascii="Times New Roman" w:hAnsi="Times New Roman"/>
          <w:sz w:val="20"/>
          <w:szCs w:val="20"/>
        </w:rPr>
        <w:t xml:space="preserve">         </w:t>
      </w:r>
      <w:r w:rsidRPr="00A1270B">
        <w:rPr>
          <w:rFonts w:ascii="Times New Roman" w:hAnsi="Times New Roman"/>
          <w:b/>
          <w:bCs/>
          <w:sz w:val="20"/>
          <w:szCs w:val="20"/>
        </w:rPr>
        <w:t>Управление урегулирования убытков: тел. (017) 270-77-77</w:t>
      </w:r>
    </w:p>
    <w:p w14:paraId="16DC65E4" w14:textId="3C658AFB" w:rsidR="00185D58" w:rsidRPr="00AC59DE" w:rsidRDefault="00185D58" w:rsidP="00AC59DE">
      <w:pPr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  <w:r w:rsidRPr="00185D58">
        <w:rPr>
          <w:rFonts w:ascii="Times New Roman" w:eastAsia="Times New Roman" w:hAnsi="Times New Roman"/>
          <w:b/>
          <w:sz w:val="20"/>
          <w:szCs w:val="20"/>
          <w:lang w:eastAsia="ru-RU"/>
        </w:rPr>
        <w:t>3.</w:t>
      </w:r>
      <w:r w:rsidRPr="00185D58">
        <w:rPr>
          <w:rFonts w:ascii="Times New Roman" w:eastAsia="Times New Roman" w:hAnsi="Times New Roman"/>
          <w:sz w:val="20"/>
          <w:szCs w:val="20"/>
          <w:lang w:eastAsia="ru-RU"/>
        </w:rPr>
        <w:t xml:space="preserve"> Принять разумные и доступные в сложившихся обстоятельствах меры по уменьшению возможных убытков (следуя указаниям представителя страховой компании, если они сообщены).</w:t>
      </w:r>
      <w:r w:rsidRPr="00185D58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</w:t>
      </w:r>
    </w:p>
    <w:p w14:paraId="203DAC61" w14:textId="49863329" w:rsidR="00185D58" w:rsidRPr="00CE3A3B" w:rsidRDefault="00185D58" w:rsidP="00185D5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E3A3B">
        <w:rPr>
          <w:rFonts w:ascii="Times New Roman" w:eastAsia="Times New Roman" w:hAnsi="Times New Roman"/>
          <w:b/>
          <w:sz w:val="20"/>
          <w:szCs w:val="20"/>
          <w:lang w:eastAsia="ru-RU"/>
        </w:rPr>
        <w:t>4.</w:t>
      </w:r>
      <w:r w:rsidRPr="00CE3A3B">
        <w:rPr>
          <w:rFonts w:ascii="Times New Roman" w:eastAsia="Times New Roman" w:hAnsi="Times New Roman"/>
          <w:sz w:val="20"/>
          <w:szCs w:val="20"/>
          <w:lang w:eastAsia="ru-RU"/>
        </w:rPr>
        <w:t xml:space="preserve"> Предъявить представителю страховой компании поврежденное ТС, а также поврежденные части, детали, предметы в том состоянии, каком они оказались после наступления события, для осмотра.</w:t>
      </w:r>
    </w:p>
    <w:p w14:paraId="790AC2D4" w14:textId="77777777" w:rsidR="00185D58" w:rsidRPr="00CE3A3B" w:rsidRDefault="00185D58" w:rsidP="00185D58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CE3A3B">
        <w:rPr>
          <w:rFonts w:ascii="Times New Roman" w:eastAsia="Times New Roman" w:hAnsi="Times New Roman"/>
          <w:i/>
          <w:sz w:val="20"/>
          <w:szCs w:val="20"/>
          <w:u w:val="single"/>
          <w:lang w:eastAsia="ru-RU"/>
        </w:rPr>
        <w:t>Примечание:</w:t>
      </w:r>
      <w:r w:rsidRPr="00CE3A3B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если событие, которое может быть признано страховым случаем, произошло за пределами Республики Беларусь, то целесообразность представления к осмотру поврежденного ТС, а также условия и место его ремонта согласовываются с представителем страховой компании.</w:t>
      </w:r>
    </w:p>
    <w:p w14:paraId="2CE124B2" w14:textId="77777777" w:rsidR="00185D58" w:rsidRPr="00CE3A3B" w:rsidRDefault="00185D58" w:rsidP="00185D5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u w:val="single"/>
          <w:lang w:eastAsia="ru-RU"/>
        </w:rPr>
      </w:pPr>
      <w:r w:rsidRPr="00CE3A3B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>Не производите ремонт поврежденного ТС (дополнительного об</w:t>
      </w:r>
      <w:r w:rsidR="00F20C66" w:rsidRPr="00CE3A3B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 xml:space="preserve"> </w:t>
      </w:r>
      <w:proofErr w:type="spellStart"/>
      <w:r w:rsidRPr="00CE3A3B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>орудования</w:t>
      </w:r>
      <w:proofErr w:type="spellEnd"/>
      <w:r w:rsidRPr="00CE3A3B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>, принадлежностей к ТС) до составления акта осмотра представителем страховой компании!!!</w:t>
      </w:r>
    </w:p>
    <w:p w14:paraId="00BE626C" w14:textId="742FBF1B" w:rsidR="003D7A4B" w:rsidRDefault="00185D58" w:rsidP="003D7A4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85D58">
        <w:rPr>
          <w:rFonts w:ascii="Times New Roman" w:eastAsia="Times New Roman" w:hAnsi="Times New Roman"/>
          <w:b/>
          <w:sz w:val="20"/>
          <w:szCs w:val="20"/>
          <w:lang w:eastAsia="ru-RU"/>
        </w:rPr>
        <w:t>5.</w:t>
      </w:r>
      <w:r w:rsidRPr="00185D58">
        <w:rPr>
          <w:rFonts w:ascii="Times New Roman" w:eastAsia="Times New Roman" w:hAnsi="Times New Roman"/>
          <w:sz w:val="20"/>
          <w:szCs w:val="20"/>
          <w:lang w:eastAsia="ru-RU"/>
        </w:rPr>
        <w:t xml:space="preserve"> Если Вы являетесь потерпевшим в ДТП – запишите и предоставьте страховой компании сведения об участниках ДТП (ФИО участников, сведения об их ТС и договорах обязательного страхования гражданской ответственности владельцев ТС).</w:t>
      </w:r>
    </w:p>
    <w:p w14:paraId="0DAAB4D9" w14:textId="77777777" w:rsidR="003D7A4B" w:rsidRDefault="00185D58" w:rsidP="003D7A4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85D58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 xml:space="preserve">Документы, предоставляемые </w:t>
      </w:r>
      <w:r w:rsidR="003D7A4B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 xml:space="preserve">Лизингополучателем </w:t>
      </w:r>
      <w:r w:rsidRPr="00185D58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при подаче заявления об ущербе:</w:t>
      </w:r>
    </w:p>
    <w:p w14:paraId="49DEB9CE" w14:textId="1961F83E" w:rsidR="00185D58" w:rsidRPr="00185D58" w:rsidRDefault="00185D58" w:rsidP="003D7A4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85D58">
        <w:rPr>
          <w:rFonts w:ascii="Times New Roman" w:eastAsia="Times New Roman" w:hAnsi="Times New Roman"/>
          <w:sz w:val="20"/>
          <w:szCs w:val="20"/>
          <w:lang w:eastAsia="ru-RU"/>
        </w:rPr>
        <w:t>1.</w:t>
      </w:r>
      <w:r w:rsidR="003D7A4B">
        <w:rPr>
          <w:rFonts w:ascii="Times New Roman" w:eastAsia="Times New Roman" w:hAnsi="Times New Roman"/>
          <w:sz w:val="20"/>
          <w:szCs w:val="20"/>
          <w:lang w:eastAsia="ru-RU"/>
        </w:rPr>
        <w:t xml:space="preserve"> Д</w:t>
      </w:r>
      <w:r w:rsidRPr="00185D58">
        <w:rPr>
          <w:rFonts w:ascii="Times New Roman" w:eastAsia="Times New Roman" w:hAnsi="Times New Roman"/>
          <w:sz w:val="20"/>
          <w:szCs w:val="20"/>
          <w:lang w:eastAsia="ru-RU"/>
        </w:rPr>
        <w:t xml:space="preserve">оговор страхования (страховой полис) по добровольному страхованию наземных транспортных средств (достаточно номер полиса) и по обязательному страхованию гражданской ответственности владельцев транспортных средств. </w:t>
      </w:r>
    </w:p>
    <w:p w14:paraId="008AF300" w14:textId="4EE60532" w:rsidR="00185D58" w:rsidRPr="00185D58" w:rsidRDefault="00185D58" w:rsidP="003D7A4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85D58">
        <w:rPr>
          <w:rFonts w:ascii="Times New Roman" w:eastAsia="Times New Roman" w:hAnsi="Times New Roman"/>
          <w:sz w:val="20"/>
          <w:szCs w:val="20"/>
          <w:lang w:eastAsia="ru-RU"/>
        </w:rPr>
        <w:t>2.</w:t>
      </w:r>
      <w:r w:rsidR="003D7A4B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185D58">
        <w:rPr>
          <w:rFonts w:ascii="Times New Roman" w:eastAsia="Times New Roman" w:hAnsi="Times New Roman"/>
          <w:sz w:val="20"/>
          <w:szCs w:val="20"/>
          <w:lang w:eastAsia="ru-RU"/>
        </w:rPr>
        <w:t>Водительское удостоверение лица, управлявшего застрахованным транспортным средством в момент наступления события, свидетельство о регистрации ТС, доверенность (при наличии), сертификат о прохождении технического осмотра, для гарантийных автомобилей – сервисная книжка.</w:t>
      </w:r>
    </w:p>
    <w:p w14:paraId="6D98EE56" w14:textId="32AB6433" w:rsidR="00185D58" w:rsidRPr="00185D58" w:rsidRDefault="00185D58" w:rsidP="003D7A4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85D58">
        <w:rPr>
          <w:rFonts w:ascii="Times New Roman" w:eastAsia="Times New Roman" w:hAnsi="Times New Roman"/>
          <w:sz w:val="20"/>
          <w:szCs w:val="20"/>
          <w:lang w:eastAsia="ru-RU"/>
        </w:rPr>
        <w:t>3.</w:t>
      </w:r>
      <w:r w:rsidR="003D7A4B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185D58">
        <w:rPr>
          <w:rFonts w:ascii="Times New Roman" w:eastAsia="Times New Roman" w:hAnsi="Times New Roman"/>
          <w:sz w:val="20"/>
          <w:szCs w:val="20"/>
          <w:lang w:eastAsia="ru-RU"/>
        </w:rPr>
        <w:t>Справка компетентных органов (ГАИ, МВД, МЧС и т.д.) с места страхового события*.</w:t>
      </w:r>
    </w:p>
    <w:p w14:paraId="1EFC40F2" w14:textId="7321D0DA" w:rsidR="00185D58" w:rsidRPr="00185D58" w:rsidRDefault="00185D58" w:rsidP="003D7A4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85D58">
        <w:rPr>
          <w:rFonts w:ascii="Times New Roman" w:eastAsia="Times New Roman" w:hAnsi="Times New Roman"/>
          <w:sz w:val="20"/>
          <w:szCs w:val="20"/>
          <w:lang w:eastAsia="ru-RU"/>
        </w:rPr>
        <w:t>4.</w:t>
      </w:r>
      <w:r w:rsidR="003D7A4B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185D58">
        <w:rPr>
          <w:rFonts w:ascii="Times New Roman" w:eastAsia="Times New Roman" w:hAnsi="Times New Roman"/>
          <w:sz w:val="20"/>
          <w:szCs w:val="20"/>
          <w:lang w:eastAsia="ru-RU"/>
        </w:rPr>
        <w:t>Документ, удостоверяющий личность (лизингополучателя).</w:t>
      </w:r>
    </w:p>
    <w:p w14:paraId="4E5451EA" w14:textId="3AA5E35A" w:rsidR="00185D58" w:rsidRDefault="00185D58" w:rsidP="003D7A4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85D58">
        <w:rPr>
          <w:rFonts w:ascii="Times New Roman" w:eastAsia="Times New Roman" w:hAnsi="Times New Roman"/>
          <w:sz w:val="20"/>
          <w:szCs w:val="20"/>
          <w:lang w:eastAsia="ru-RU"/>
        </w:rPr>
        <w:t>5.</w:t>
      </w:r>
      <w:r w:rsidR="003D7A4B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185D58">
        <w:rPr>
          <w:rFonts w:ascii="Times New Roman" w:eastAsia="Times New Roman" w:hAnsi="Times New Roman"/>
          <w:sz w:val="20"/>
          <w:szCs w:val="20"/>
          <w:lang w:eastAsia="ru-RU"/>
        </w:rPr>
        <w:t>В случае угона, хищения ТС – оригинальные ключи от замка зажигания ТС, пульты дистанционного управления электронной системой охраны ТС и (или) ключи для механической системы охраны (если таковые имеются)</w:t>
      </w:r>
      <w:r w:rsidR="00CE3A3B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506DBFD8" w14:textId="7BC68BD4" w:rsidR="00CE3A3B" w:rsidRDefault="00CE3A3B" w:rsidP="003D7A4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6. В случае утраты ТС, переданного по договору лизинга, в результате специальной конфискации ТС – копию договора лизинга и расчет фактически возмещенной лизингополучателем стоимости предмета лизинга в составе лизинговых платежей, уплаченных на дату заявления о страховом случае.</w:t>
      </w:r>
    </w:p>
    <w:p w14:paraId="13D75B39" w14:textId="0AEF3F93" w:rsidR="00185D58" w:rsidRPr="00CE3A3B" w:rsidRDefault="00CE3A3B" w:rsidP="003D7A4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Конкретный перечень документов, представляемых при наступлении события, которое может быть признано страховым случаем, определяется в каждом конкретном случае с учетом всех обстоятельств наступившего события.  </w:t>
      </w:r>
    </w:p>
    <w:p w14:paraId="1E4893F7" w14:textId="16DD0E18" w:rsidR="00185D58" w:rsidRPr="00CE3A3B" w:rsidRDefault="00185D58" w:rsidP="00CE3A3B">
      <w:pPr>
        <w:pStyle w:val="a7"/>
        <w:ind w:left="0" w:hanging="1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</w:t>
      </w:r>
      <w:r w:rsidR="003D7A4B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="003D7A4B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="00AC59DE" w:rsidRPr="00772204">
        <w:rPr>
          <w:rFonts w:ascii="Times New Roman" w:hAnsi="Times New Roman" w:cs="Times New Roman"/>
          <w:b/>
          <w:bCs/>
        </w:rPr>
        <w:t xml:space="preserve">При наступлении страхового случая в результате противоправных действий третьих лиц наличие справки компетентного органа является обязательной.  Отказ лизингополучателя от установления   виновного является основанием для невыплаты страхового возмещения. </w:t>
      </w:r>
    </w:p>
    <w:p w14:paraId="61613176" w14:textId="77777777" w:rsidR="00185D58" w:rsidRPr="00185D58" w:rsidRDefault="00185D58" w:rsidP="00185D58">
      <w:pPr>
        <w:pStyle w:val="a4"/>
        <w:spacing w:before="0" w:after="150"/>
        <w:jc w:val="both"/>
        <w:rPr>
          <w:b/>
          <w:sz w:val="20"/>
          <w:szCs w:val="20"/>
        </w:rPr>
      </w:pPr>
      <w:r w:rsidRPr="00185D58">
        <w:rPr>
          <w:b/>
          <w:bCs/>
          <w:sz w:val="20"/>
          <w:szCs w:val="20"/>
        </w:rPr>
        <w:t>*</w:t>
      </w:r>
      <w:r w:rsidRPr="00185D58">
        <w:rPr>
          <w:b/>
          <w:sz w:val="20"/>
          <w:szCs w:val="20"/>
        </w:rPr>
        <w:t xml:space="preserve">Случаи, когда страховая выплата может производиться </w:t>
      </w:r>
      <w:r w:rsidRPr="00185D58">
        <w:rPr>
          <w:b/>
          <w:sz w:val="20"/>
          <w:szCs w:val="20"/>
          <w:u w:val="single"/>
        </w:rPr>
        <w:t>без документов из компетентных органов</w:t>
      </w:r>
      <w:r w:rsidRPr="00185D58">
        <w:rPr>
          <w:b/>
          <w:sz w:val="20"/>
          <w:szCs w:val="20"/>
        </w:rPr>
        <w:t xml:space="preserve"> (согласно действующим правилам страхования, </w:t>
      </w:r>
      <w:r w:rsidRPr="00185D58">
        <w:rPr>
          <w:b/>
          <w:sz w:val="20"/>
          <w:szCs w:val="20"/>
          <w:u w:val="single"/>
        </w:rPr>
        <w:t>за исключением неправомерного действия третьих лиц</w:t>
      </w:r>
      <w:r w:rsidRPr="00185D58">
        <w:rPr>
          <w:b/>
          <w:sz w:val="20"/>
          <w:szCs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7"/>
        <w:gridCol w:w="6358"/>
      </w:tblGrid>
      <w:tr w:rsidR="00185D58" w:rsidRPr="00185D58" w14:paraId="4DF7BEBF" w14:textId="77777777" w:rsidTr="00185D58">
        <w:tc>
          <w:tcPr>
            <w:tcW w:w="2987" w:type="dxa"/>
            <w:shd w:val="clear" w:color="auto" w:fill="auto"/>
          </w:tcPr>
          <w:p w14:paraId="68B367B0" w14:textId="77777777" w:rsidR="00185D58" w:rsidRPr="00185D58" w:rsidRDefault="00185D58" w:rsidP="00185D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85D58">
              <w:rPr>
                <w:rFonts w:ascii="Times New Roman" w:hAnsi="Times New Roman"/>
                <w:b/>
                <w:sz w:val="20"/>
                <w:szCs w:val="20"/>
              </w:rPr>
              <w:t>Вариант страхования/ основные условия страхования</w:t>
            </w:r>
          </w:p>
        </w:tc>
        <w:tc>
          <w:tcPr>
            <w:tcW w:w="6358" w:type="dxa"/>
            <w:shd w:val="clear" w:color="auto" w:fill="auto"/>
            <w:vAlign w:val="center"/>
          </w:tcPr>
          <w:p w14:paraId="459DB363" w14:textId="77777777" w:rsidR="00185D58" w:rsidRPr="00185D58" w:rsidRDefault="00185D58" w:rsidP="00185D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85D58">
              <w:rPr>
                <w:rFonts w:ascii="Times New Roman" w:hAnsi="Times New Roman"/>
                <w:b/>
                <w:sz w:val="20"/>
                <w:szCs w:val="20"/>
              </w:rPr>
              <w:t>Программа страхования «Премиум»</w:t>
            </w:r>
          </w:p>
        </w:tc>
      </w:tr>
      <w:tr w:rsidR="00185D58" w:rsidRPr="00185D58" w14:paraId="689A54BC" w14:textId="77777777" w:rsidTr="00185D58">
        <w:tc>
          <w:tcPr>
            <w:tcW w:w="2987" w:type="dxa"/>
            <w:shd w:val="clear" w:color="auto" w:fill="auto"/>
          </w:tcPr>
          <w:p w14:paraId="345D80CD" w14:textId="77777777" w:rsidR="00185D58" w:rsidRPr="00185D58" w:rsidRDefault="00185D58" w:rsidP="00185D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5D58">
              <w:rPr>
                <w:rFonts w:ascii="Times New Roman" w:hAnsi="Times New Roman"/>
                <w:sz w:val="20"/>
                <w:szCs w:val="20"/>
              </w:rPr>
              <w:t>В случае повреждения, уничтожения деталей</w:t>
            </w:r>
          </w:p>
          <w:p w14:paraId="02230308" w14:textId="77777777" w:rsidR="00185D58" w:rsidRPr="00185D58" w:rsidRDefault="00185D58" w:rsidP="00185D5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85D5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остекления, наружных зеркал (их части), приборов внешнего освещения</w:t>
            </w:r>
          </w:p>
        </w:tc>
        <w:tc>
          <w:tcPr>
            <w:tcW w:w="6358" w:type="dxa"/>
            <w:shd w:val="clear" w:color="auto" w:fill="auto"/>
            <w:vAlign w:val="center"/>
          </w:tcPr>
          <w:p w14:paraId="1437F31F" w14:textId="77777777" w:rsidR="00185D58" w:rsidRPr="00185D58" w:rsidRDefault="00185D58" w:rsidP="00185D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5D5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количество обращений: </w:t>
            </w:r>
            <w:r w:rsidRPr="00185D58">
              <w:rPr>
                <w:rFonts w:ascii="Times New Roman" w:hAnsi="Times New Roman"/>
                <w:b/>
                <w:sz w:val="20"/>
                <w:szCs w:val="20"/>
              </w:rPr>
              <w:t>без ограничений</w:t>
            </w:r>
            <w:r w:rsidRPr="00185D58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41769BFE" w14:textId="77777777" w:rsidR="00185D58" w:rsidRPr="00185D58" w:rsidRDefault="00185D58" w:rsidP="00185D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E4B44CC" w14:textId="77777777" w:rsidR="00185D58" w:rsidRPr="00185D58" w:rsidRDefault="00185D58" w:rsidP="00185D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5D58">
              <w:rPr>
                <w:rFonts w:ascii="Times New Roman" w:hAnsi="Times New Roman"/>
                <w:sz w:val="20"/>
                <w:szCs w:val="20"/>
              </w:rPr>
              <w:t xml:space="preserve">максимальный размер суммы всех </w:t>
            </w:r>
            <w:r w:rsidRPr="00185D58">
              <w:rPr>
                <w:rFonts w:ascii="Times New Roman" w:hAnsi="Times New Roman"/>
                <w:b/>
                <w:sz w:val="20"/>
                <w:szCs w:val="20"/>
              </w:rPr>
              <w:t>выплат – без ограничений</w:t>
            </w:r>
          </w:p>
          <w:p w14:paraId="289B4B09" w14:textId="77777777" w:rsidR="00185D58" w:rsidRPr="00185D58" w:rsidRDefault="00185D58" w:rsidP="00185D58">
            <w:pPr>
              <w:pStyle w:val="a4"/>
              <w:spacing w:before="0" w:after="150"/>
              <w:jc w:val="both"/>
              <w:rPr>
                <w:sz w:val="20"/>
                <w:szCs w:val="20"/>
              </w:rPr>
            </w:pPr>
          </w:p>
        </w:tc>
      </w:tr>
      <w:tr w:rsidR="00185D58" w:rsidRPr="00185D58" w14:paraId="0064B096" w14:textId="77777777" w:rsidTr="00185D58">
        <w:tc>
          <w:tcPr>
            <w:tcW w:w="2987" w:type="dxa"/>
            <w:shd w:val="clear" w:color="auto" w:fill="auto"/>
          </w:tcPr>
          <w:p w14:paraId="03B1A08B" w14:textId="77777777" w:rsidR="00185D58" w:rsidRPr="00185D58" w:rsidRDefault="00185D58" w:rsidP="00185D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5D5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 случае повреждения </w:t>
            </w:r>
            <w:r w:rsidRPr="00185D58">
              <w:rPr>
                <w:rFonts w:ascii="Times New Roman" w:hAnsi="Times New Roman"/>
                <w:b/>
                <w:sz w:val="20"/>
                <w:szCs w:val="20"/>
              </w:rPr>
              <w:t>элементов кузова и др. конструктивных элементов,</w:t>
            </w:r>
            <w:r w:rsidRPr="00185D58">
              <w:rPr>
                <w:rFonts w:ascii="Times New Roman" w:hAnsi="Times New Roman"/>
                <w:sz w:val="20"/>
                <w:szCs w:val="20"/>
              </w:rPr>
              <w:t xml:space="preserve">  за исключением повреждений лакокрасочного покрытия без деформации деталей (элементов кузова), в результате наступления страхового случая, за исключением повреждения транспортного средства в результате неправомерных действий третьих лиц, хищения отдельных частей и деталей транспортного средства, а также повреждений по причине неудовлетворительного состояния дороги, что должно быть подтверждено справкой ГАИ, выданной на месте ДТП.</w:t>
            </w:r>
          </w:p>
        </w:tc>
        <w:tc>
          <w:tcPr>
            <w:tcW w:w="6358" w:type="dxa"/>
            <w:shd w:val="clear" w:color="auto" w:fill="auto"/>
            <w:vAlign w:val="center"/>
          </w:tcPr>
          <w:p w14:paraId="5068ABB8" w14:textId="77777777" w:rsidR="00185D58" w:rsidRPr="00185D58" w:rsidRDefault="00185D58" w:rsidP="00185D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5D58">
              <w:rPr>
                <w:rFonts w:ascii="Times New Roman" w:hAnsi="Times New Roman"/>
                <w:sz w:val="20"/>
                <w:szCs w:val="20"/>
              </w:rPr>
              <w:t>количество обращений:</w:t>
            </w:r>
          </w:p>
          <w:p w14:paraId="5A9086A9" w14:textId="77777777" w:rsidR="00185D58" w:rsidRPr="00185D58" w:rsidRDefault="00185D58" w:rsidP="00185D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5D58">
              <w:rPr>
                <w:rFonts w:ascii="Times New Roman" w:hAnsi="Times New Roman"/>
                <w:b/>
                <w:sz w:val="20"/>
                <w:szCs w:val="20"/>
              </w:rPr>
              <w:t>без ограничений</w:t>
            </w:r>
            <w:r w:rsidRPr="00185D58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758AF2E8" w14:textId="77777777" w:rsidR="00185D58" w:rsidRPr="00185D58" w:rsidRDefault="00185D58" w:rsidP="00185D5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E95B599" w14:textId="77777777" w:rsidR="00185D58" w:rsidRPr="00185D58" w:rsidRDefault="00185D58" w:rsidP="00185D5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85D58">
              <w:rPr>
                <w:rFonts w:ascii="Times New Roman" w:hAnsi="Times New Roman"/>
                <w:b/>
                <w:sz w:val="20"/>
                <w:szCs w:val="20"/>
              </w:rPr>
              <w:t xml:space="preserve">максимальный размер </w:t>
            </w:r>
            <w:r w:rsidRPr="00185D58">
              <w:rPr>
                <w:rFonts w:ascii="Times New Roman" w:hAnsi="Times New Roman"/>
                <w:sz w:val="20"/>
                <w:szCs w:val="20"/>
              </w:rPr>
              <w:t>суммы</w:t>
            </w:r>
            <w:r w:rsidRPr="00185D58">
              <w:rPr>
                <w:rFonts w:ascii="Times New Roman" w:hAnsi="Times New Roman"/>
                <w:b/>
                <w:sz w:val="20"/>
                <w:szCs w:val="20"/>
              </w:rPr>
              <w:t xml:space="preserve"> выплаты</w:t>
            </w:r>
            <w:r w:rsidRPr="00185D58">
              <w:rPr>
                <w:rFonts w:ascii="Times New Roman" w:hAnsi="Times New Roman"/>
                <w:sz w:val="20"/>
                <w:szCs w:val="20"/>
              </w:rPr>
              <w:t xml:space="preserve"> по каждому страховому случаю – </w:t>
            </w:r>
            <w:r w:rsidRPr="00185D58">
              <w:rPr>
                <w:rFonts w:ascii="Times New Roman" w:hAnsi="Times New Roman"/>
                <w:b/>
                <w:sz w:val="20"/>
                <w:szCs w:val="20"/>
              </w:rPr>
              <w:t xml:space="preserve">не более 5% </w:t>
            </w:r>
            <w:r w:rsidRPr="00185D58">
              <w:rPr>
                <w:rFonts w:ascii="Times New Roman" w:hAnsi="Times New Roman"/>
                <w:sz w:val="20"/>
                <w:szCs w:val="20"/>
              </w:rPr>
              <w:t xml:space="preserve">от страховой суммы по договору, но </w:t>
            </w:r>
            <w:r w:rsidRPr="00185D58">
              <w:rPr>
                <w:rFonts w:ascii="Times New Roman" w:hAnsi="Times New Roman"/>
                <w:b/>
                <w:sz w:val="20"/>
                <w:szCs w:val="20"/>
              </w:rPr>
              <w:t>не более 15%</w:t>
            </w:r>
            <w:r w:rsidRPr="00185D58">
              <w:rPr>
                <w:rFonts w:ascii="Times New Roman" w:hAnsi="Times New Roman"/>
                <w:sz w:val="20"/>
                <w:szCs w:val="20"/>
              </w:rPr>
              <w:t xml:space="preserve"> от страховой суммы в совокупном размере таких выплат.</w:t>
            </w:r>
          </w:p>
        </w:tc>
      </w:tr>
    </w:tbl>
    <w:p w14:paraId="257FFAF1" w14:textId="2911BEDF" w:rsidR="00B92A29" w:rsidRPr="00171D75" w:rsidRDefault="00B92A29" w:rsidP="00171D75">
      <w:pPr>
        <w:jc w:val="both"/>
        <w:rPr>
          <w:rFonts w:ascii="Times New Roman" w:hAnsi="Times New Roman"/>
          <w:b/>
          <w:bCs/>
        </w:rPr>
      </w:pPr>
      <w:r w:rsidRPr="00171D75">
        <w:rPr>
          <w:rFonts w:ascii="Times New Roman" w:hAnsi="Times New Roman"/>
          <w:b/>
          <w:bCs/>
        </w:rPr>
        <w:t xml:space="preserve"> </w:t>
      </w:r>
      <w:bookmarkStart w:id="1" w:name="__DdeLink__53_2727586425"/>
      <w:r w:rsidRPr="00171D75">
        <w:rPr>
          <w:rFonts w:ascii="Times New Roman" w:hAnsi="Times New Roman"/>
          <w:b/>
          <w:bCs/>
          <w:color w:val="00B0F0"/>
        </w:rPr>
        <w:t xml:space="preserve"> </w:t>
      </w:r>
      <w:r w:rsidRPr="00171D75">
        <w:rPr>
          <w:rFonts w:ascii="Times New Roman" w:hAnsi="Times New Roman"/>
          <w:b/>
          <w:bCs/>
          <w:sz w:val="20"/>
          <w:szCs w:val="20"/>
        </w:rPr>
        <w:t>Адреса филиалов</w:t>
      </w:r>
      <w:r w:rsidR="00171D75">
        <w:rPr>
          <w:rFonts w:ascii="Times New Roman" w:hAnsi="Times New Roman"/>
          <w:b/>
          <w:bCs/>
          <w:sz w:val="20"/>
          <w:szCs w:val="20"/>
        </w:rPr>
        <w:t xml:space="preserve"> в других городах</w:t>
      </w:r>
      <w:r w:rsidRPr="00171D75">
        <w:rPr>
          <w:rFonts w:ascii="Times New Roman" w:hAnsi="Times New Roman"/>
          <w:b/>
          <w:bCs/>
          <w:sz w:val="20"/>
          <w:szCs w:val="20"/>
        </w:rPr>
        <w:t xml:space="preserve">: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625CE" w14:paraId="0591E939" w14:textId="77777777" w:rsidTr="002625CE">
        <w:tc>
          <w:tcPr>
            <w:tcW w:w="4672" w:type="dxa"/>
          </w:tcPr>
          <w:p w14:paraId="39CAAAAB" w14:textId="77777777" w:rsidR="002625CE" w:rsidRPr="00D021D7" w:rsidRDefault="00D021D7" w:rsidP="00B92A29">
            <w:pPr>
              <w:pStyle w:val="a7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21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Населенный пункт</w:t>
            </w:r>
          </w:p>
        </w:tc>
        <w:tc>
          <w:tcPr>
            <w:tcW w:w="4673" w:type="dxa"/>
          </w:tcPr>
          <w:p w14:paraId="2F024806" w14:textId="77777777" w:rsidR="002625CE" w:rsidRPr="00D021D7" w:rsidRDefault="00D021D7" w:rsidP="00B92A29">
            <w:pPr>
              <w:pStyle w:val="a7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21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Контактная информация</w:t>
            </w:r>
          </w:p>
        </w:tc>
      </w:tr>
      <w:tr w:rsidR="002625CE" w14:paraId="55FC8F96" w14:textId="77777777" w:rsidTr="002625CE">
        <w:tc>
          <w:tcPr>
            <w:tcW w:w="4672" w:type="dxa"/>
          </w:tcPr>
          <w:p w14:paraId="49ACD76B" w14:textId="77777777" w:rsidR="002625CE" w:rsidRDefault="002625CE" w:rsidP="00B92A29">
            <w:pPr>
              <w:pStyle w:val="a7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Брест</w:t>
            </w:r>
          </w:p>
        </w:tc>
        <w:tc>
          <w:tcPr>
            <w:tcW w:w="4673" w:type="dxa"/>
          </w:tcPr>
          <w:p w14:paraId="06D1080E" w14:textId="77777777" w:rsidR="002625CE" w:rsidRPr="001D3AF8" w:rsidRDefault="002625CE" w:rsidP="002625CE">
            <w:pPr>
              <w:spacing w:after="100" w:afterAutospacing="1" w:line="240" w:lineRule="auto"/>
              <w:ind w:hanging="36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3AF8">
              <w:rPr>
                <w:rFonts w:ascii="Times New Roman" w:eastAsia="Times New Roman" w:hAnsi="Times New Roman"/>
                <w:sz w:val="20"/>
                <w:szCs w:val="20"/>
              </w:rPr>
              <w:t xml:space="preserve">      г. Брест, ул. Комсомольская, 25/3-1</w:t>
            </w:r>
          </w:p>
          <w:p w14:paraId="1C2EAEF2" w14:textId="77777777" w:rsidR="00D021D7" w:rsidRDefault="002625CE" w:rsidP="002625CE">
            <w:pPr>
              <w:spacing w:after="100" w:afterAutospacing="1" w:line="240" w:lineRule="auto"/>
              <w:ind w:left="360" w:hanging="36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3AF8">
              <w:rPr>
                <w:rFonts w:ascii="Times New Roman" w:eastAsia="Times New Roman" w:hAnsi="Times New Roman"/>
                <w:sz w:val="20"/>
                <w:szCs w:val="20"/>
              </w:rPr>
              <w:t xml:space="preserve">телефон: </w:t>
            </w:r>
            <w:hyperlink r:id="rId6" w:history="1">
              <w:r w:rsidRPr="001D3AF8">
                <w:rPr>
                  <w:rFonts w:ascii="Times New Roman" w:eastAsia="Times New Roman" w:hAnsi="Times New Roman"/>
                  <w:sz w:val="20"/>
                  <w:szCs w:val="20"/>
                </w:rPr>
                <w:t>+375 (162) 21 06 06</w:t>
              </w:r>
            </w:hyperlink>
            <w:r w:rsidRPr="001D3AF8">
              <w:rPr>
                <w:rFonts w:ascii="Times New Roman" w:eastAsia="Times New Roman" w:hAnsi="Times New Roman"/>
                <w:sz w:val="20"/>
                <w:szCs w:val="20"/>
              </w:rPr>
              <w:t>, +375 (162) 21 01 45,</w:t>
            </w:r>
          </w:p>
          <w:p w14:paraId="45FA33AF" w14:textId="77777777" w:rsidR="002625CE" w:rsidRPr="001D3AF8" w:rsidRDefault="002625CE" w:rsidP="002625CE">
            <w:pPr>
              <w:spacing w:after="100" w:afterAutospacing="1" w:line="240" w:lineRule="auto"/>
              <w:ind w:left="360" w:hanging="36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3AF8">
              <w:rPr>
                <w:rFonts w:ascii="Times New Roman" w:eastAsia="Times New Roman" w:hAnsi="Times New Roman"/>
                <w:sz w:val="20"/>
                <w:szCs w:val="20"/>
              </w:rPr>
              <w:t>сектор урегулирования убытков:</w:t>
            </w:r>
          </w:p>
          <w:p w14:paraId="2A9D9C23" w14:textId="77777777" w:rsidR="002625CE" w:rsidRPr="001D3AF8" w:rsidRDefault="002625CE" w:rsidP="002625CE">
            <w:pPr>
              <w:spacing w:after="100" w:afterAutospacing="1" w:line="240" w:lineRule="auto"/>
              <w:ind w:left="360" w:hanging="36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3AF8">
              <w:rPr>
                <w:rFonts w:ascii="Times New Roman" w:eastAsia="Times New Roman" w:hAnsi="Times New Roman"/>
                <w:sz w:val="20"/>
                <w:szCs w:val="20"/>
              </w:rPr>
              <w:t>+375 (162) 20 87 58</w:t>
            </w:r>
          </w:p>
          <w:p w14:paraId="7B7BC334" w14:textId="77777777" w:rsidR="002625CE" w:rsidRDefault="002625CE" w:rsidP="00AE779B">
            <w:pPr>
              <w:spacing w:after="100" w:afterAutospacing="1" w:line="240" w:lineRule="auto"/>
              <w:ind w:left="360" w:hanging="36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3AF8">
              <w:rPr>
                <w:rFonts w:ascii="Times New Roman" w:eastAsia="Times New Roman" w:hAnsi="Times New Roman"/>
                <w:sz w:val="20"/>
                <w:szCs w:val="20"/>
              </w:rPr>
              <w:t xml:space="preserve">режим работы: </w:t>
            </w:r>
            <w:proofErr w:type="spellStart"/>
            <w:r w:rsidRPr="001D3AF8">
              <w:rPr>
                <w:rFonts w:ascii="Times New Roman" w:eastAsia="Times New Roman" w:hAnsi="Times New Roman"/>
                <w:sz w:val="20"/>
                <w:szCs w:val="20"/>
              </w:rPr>
              <w:t>пн-пт</w:t>
            </w:r>
            <w:proofErr w:type="spellEnd"/>
            <w:r w:rsidRPr="001D3AF8">
              <w:rPr>
                <w:rFonts w:ascii="Times New Roman" w:eastAsia="Times New Roman" w:hAnsi="Times New Roman"/>
                <w:sz w:val="20"/>
                <w:szCs w:val="20"/>
              </w:rPr>
              <w:t xml:space="preserve">: 08:00-19:00, </w:t>
            </w:r>
            <w:proofErr w:type="spellStart"/>
            <w:r w:rsidRPr="001D3AF8">
              <w:rPr>
                <w:rFonts w:ascii="Times New Roman" w:eastAsia="Times New Roman" w:hAnsi="Times New Roman"/>
                <w:sz w:val="20"/>
                <w:szCs w:val="20"/>
              </w:rPr>
              <w:t>сб</w:t>
            </w:r>
            <w:proofErr w:type="spellEnd"/>
            <w:r w:rsidRPr="001D3AF8">
              <w:rPr>
                <w:rFonts w:ascii="Times New Roman" w:eastAsia="Times New Roman" w:hAnsi="Times New Roman"/>
                <w:sz w:val="20"/>
                <w:szCs w:val="20"/>
              </w:rPr>
              <w:t>: 09:00-16:20</w:t>
            </w:r>
          </w:p>
        </w:tc>
      </w:tr>
      <w:tr w:rsidR="002625CE" w14:paraId="6B673D74" w14:textId="77777777" w:rsidTr="002625CE">
        <w:tc>
          <w:tcPr>
            <w:tcW w:w="4672" w:type="dxa"/>
          </w:tcPr>
          <w:p w14:paraId="551D4455" w14:textId="77777777" w:rsidR="002625CE" w:rsidRDefault="002625CE" w:rsidP="00B92A29">
            <w:pPr>
              <w:pStyle w:val="a7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Витебск</w:t>
            </w:r>
          </w:p>
        </w:tc>
        <w:tc>
          <w:tcPr>
            <w:tcW w:w="4673" w:type="dxa"/>
          </w:tcPr>
          <w:p w14:paraId="5ED35EB9" w14:textId="77777777" w:rsidR="002625CE" w:rsidRPr="001D3AF8" w:rsidRDefault="002625CE" w:rsidP="002625CE">
            <w:pPr>
              <w:spacing w:after="0" w:line="240" w:lineRule="auto"/>
              <w:ind w:left="360" w:right="-57" w:hanging="36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3AF8">
              <w:rPr>
                <w:rFonts w:ascii="Times New Roman" w:eastAsia="Times New Roman" w:hAnsi="Times New Roman"/>
                <w:sz w:val="20"/>
                <w:szCs w:val="20"/>
              </w:rPr>
              <w:t>г. Витебск, ул. Воинов-Интернационалистов, 12-159</w:t>
            </w:r>
          </w:p>
          <w:p w14:paraId="6DE5C3FC" w14:textId="77777777" w:rsidR="002625CE" w:rsidRPr="001D3AF8" w:rsidRDefault="002625CE" w:rsidP="002625CE">
            <w:pPr>
              <w:spacing w:after="0" w:line="240" w:lineRule="auto"/>
              <w:ind w:left="360" w:right="-57" w:hanging="36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3AF8">
              <w:rPr>
                <w:rFonts w:ascii="Times New Roman" w:eastAsia="Times New Roman" w:hAnsi="Times New Roman"/>
                <w:sz w:val="20"/>
                <w:szCs w:val="20"/>
              </w:rPr>
              <w:t xml:space="preserve">телефон: </w:t>
            </w:r>
            <w:hyperlink r:id="rId7" w:history="1">
              <w:r w:rsidRPr="001D3AF8">
                <w:rPr>
                  <w:rFonts w:ascii="Times New Roman" w:eastAsia="Times New Roman" w:hAnsi="Times New Roman"/>
                  <w:sz w:val="20"/>
                  <w:szCs w:val="20"/>
                </w:rPr>
                <w:t>+375 (212) 22 70 00</w:t>
              </w:r>
            </w:hyperlink>
            <w:r w:rsidRPr="001D3AF8">
              <w:rPr>
                <w:rFonts w:ascii="Times New Roman" w:eastAsia="Times New Roman" w:hAnsi="Times New Roman"/>
                <w:sz w:val="20"/>
                <w:szCs w:val="20"/>
              </w:rPr>
              <w:t xml:space="preserve">, +375 (29) 700 28 33. </w:t>
            </w:r>
          </w:p>
          <w:p w14:paraId="229C8027" w14:textId="77777777" w:rsidR="00D021D7" w:rsidRDefault="002625CE" w:rsidP="00D021D7">
            <w:pPr>
              <w:spacing w:after="0" w:line="240" w:lineRule="auto"/>
              <w:ind w:left="360" w:right="-57" w:hanging="36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3AF8">
              <w:rPr>
                <w:rFonts w:ascii="Times New Roman" w:eastAsia="Times New Roman" w:hAnsi="Times New Roman"/>
                <w:sz w:val="20"/>
                <w:szCs w:val="20"/>
              </w:rPr>
              <w:t>сектор урегулирования убытков: +375 (29) 700 28</w:t>
            </w:r>
          </w:p>
          <w:p w14:paraId="68ED1755" w14:textId="77777777" w:rsidR="00D021D7" w:rsidRDefault="002625CE" w:rsidP="00D021D7">
            <w:pPr>
              <w:spacing w:after="0" w:line="240" w:lineRule="auto"/>
              <w:ind w:left="360" w:right="-57" w:hanging="36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3AF8">
              <w:rPr>
                <w:rFonts w:ascii="Times New Roman" w:eastAsia="Times New Roman" w:hAnsi="Times New Roman"/>
                <w:sz w:val="20"/>
                <w:szCs w:val="20"/>
              </w:rPr>
              <w:t>12, +375 (21) 222 70 00, +375 (21) 222 45 88, +375</w:t>
            </w:r>
          </w:p>
          <w:p w14:paraId="6AA4F670" w14:textId="77777777" w:rsidR="002625CE" w:rsidRPr="001D3AF8" w:rsidRDefault="002625CE" w:rsidP="00D021D7">
            <w:pPr>
              <w:spacing w:after="0" w:line="240" w:lineRule="auto"/>
              <w:ind w:left="360" w:right="-57" w:hanging="36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3AF8">
              <w:rPr>
                <w:rFonts w:ascii="Times New Roman" w:eastAsia="Times New Roman" w:hAnsi="Times New Roman"/>
                <w:sz w:val="20"/>
                <w:szCs w:val="20"/>
              </w:rPr>
              <w:t>(21) 222 45 84, факс: +375 (21) 222 70 00</w:t>
            </w:r>
          </w:p>
          <w:p w14:paraId="558F095E" w14:textId="77777777" w:rsidR="002625CE" w:rsidRDefault="002625CE" w:rsidP="00803211">
            <w:pPr>
              <w:spacing w:after="0" w:line="240" w:lineRule="auto"/>
              <w:ind w:left="360" w:right="-57" w:hanging="36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3AF8">
              <w:rPr>
                <w:rFonts w:ascii="Times New Roman" w:eastAsia="Times New Roman" w:hAnsi="Times New Roman"/>
                <w:sz w:val="20"/>
                <w:szCs w:val="20"/>
              </w:rPr>
              <w:t xml:space="preserve">режим работы: </w:t>
            </w:r>
            <w:proofErr w:type="spellStart"/>
            <w:r w:rsidRPr="001D3AF8">
              <w:rPr>
                <w:rFonts w:ascii="Times New Roman" w:eastAsia="Times New Roman" w:hAnsi="Times New Roman"/>
                <w:sz w:val="20"/>
                <w:szCs w:val="20"/>
              </w:rPr>
              <w:t>пн-чт</w:t>
            </w:r>
            <w:proofErr w:type="spellEnd"/>
            <w:r w:rsidRPr="001D3AF8">
              <w:rPr>
                <w:rFonts w:ascii="Times New Roman" w:eastAsia="Times New Roman" w:hAnsi="Times New Roman"/>
                <w:sz w:val="20"/>
                <w:szCs w:val="20"/>
              </w:rPr>
              <w:t xml:space="preserve">: 08:30-17:30, </w:t>
            </w:r>
            <w:proofErr w:type="spellStart"/>
            <w:r w:rsidRPr="001D3AF8">
              <w:rPr>
                <w:rFonts w:ascii="Times New Roman" w:eastAsia="Times New Roman" w:hAnsi="Times New Roman"/>
                <w:sz w:val="20"/>
                <w:szCs w:val="20"/>
              </w:rPr>
              <w:t>пт</w:t>
            </w:r>
            <w:proofErr w:type="spellEnd"/>
            <w:r w:rsidRPr="001D3AF8">
              <w:rPr>
                <w:rFonts w:ascii="Times New Roman" w:eastAsia="Times New Roman" w:hAnsi="Times New Roman"/>
                <w:sz w:val="20"/>
                <w:szCs w:val="20"/>
              </w:rPr>
              <w:t>: 08:30-16:15</w:t>
            </w:r>
          </w:p>
        </w:tc>
      </w:tr>
      <w:tr w:rsidR="002625CE" w14:paraId="08EE3647" w14:textId="77777777" w:rsidTr="002625CE">
        <w:tc>
          <w:tcPr>
            <w:tcW w:w="4672" w:type="dxa"/>
          </w:tcPr>
          <w:p w14:paraId="72AD70F7" w14:textId="77777777" w:rsidR="002625CE" w:rsidRDefault="002625CE" w:rsidP="00B92A29">
            <w:pPr>
              <w:pStyle w:val="a7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Гомель</w:t>
            </w:r>
          </w:p>
        </w:tc>
        <w:tc>
          <w:tcPr>
            <w:tcW w:w="4673" w:type="dxa"/>
          </w:tcPr>
          <w:p w14:paraId="02D3AE3E" w14:textId="77777777" w:rsidR="002625CE" w:rsidRPr="001D3AF8" w:rsidRDefault="002625CE" w:rsidP="002625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3AF8">
              <w:rPr>
                <w:rFonts w:ascii="Times New Roman" w:eastAsia="Times New Roman" w:hAnsi="Times New Roman"/>
                <w:sz w:val="20"/>
                <w:szCs w:val="20"/>
              </w:rPr>
              <w:t>г. Гомель, пр-т Победы, 17</w:t>
            </w:r>
          </w:p>
          <w:p w14:paraId="0DD03367" w14:textId="77777777" w:rsidR="002625CE" w:rsidRPr="001D3AF8" w:rsidRDefault="002625CE" w:rsidP="002625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3AF8">
              <w:rPr>
                <w:rFonts w:ascii="Times New Roman" w:eastAsia="Times New Roman" w:hAnsi="Times New Roman"/>
                <w:sz w:val="20"/>
                <w:szCs w:val="20"/>
              </w:rPr>
              <w:t xml:space="preserve">телефон: </w:t>
            </w:r>
            <w:hyperlink r:id="rId8" w:history="1">
              <w:r w:rsidRPr="001D3AF8">
                <w:rPr>
                  <w:rFonts w:ascii="Times New Roman" w:eastAsia="Times New Roman" w:hAnsi="Times New Roman"/>
                  <w:sz w:val="20"/>
                  <w:szCs w:val="20"/>
                </w:rPr>
                <w:t>+375 (23) 233 03 43</w:t>
              </w:r>
            </w:hyperlink>
            <w:r w:rsidRPr="001D3AF8">
              <w:rPr>
                <w:rFonts w:ascii="Times New Roman" w:eastAsia="Times New Roman" w:hAnsi="Times New Roman"/>
                <w:sz w:val="20"/>
                <w:szCs w:val="20"/>
              </w:rPr>
              <w:t>, +375 (232) 33 03 63, +375 (232) 33 03 83, +375 (29) 115 03 43</w:t>
            </w:r>
          </w:p>
          <w:p w14:paraId="0750B6B6" w14:textId="77777777" w:rsidR="002625CE" w:rsidRPr="001D3AF8" w:rsidRDefault="002625CE" w:rsidP="002625CE">
            <w:pPr>
              <w:spacing w:after="0" w:line="240" w:lineRule="auto"/>
              <w:ind w:right="49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3AF8">
              <w:rPr>
                <w:rFonts w:ascii="Times New Roman" w:eastAsia="Times New Roman" w:hAnsi="Times New Roman"/>
                <w:sz w:val="20"/>
                <w:szCs w:val="20"/>
              </w:rPr>
              <w:t>факс: +375 (23) 233 03 83</w:t>
            </w:r>
          </w:p>
          <w:p w14:paraId="3E7E28C0" w14:textId="77777777" w:rsidR="002625CE" w:rsidRDefault="002625CE" w:rsidP="00AE77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3AF8">
              <w:rPr>
                <w:rFonts w:ascii="Times New Roman" w:eastAsia="Times New Roman" w:hAnsi="Times New Roman"/>
                <w:sz w:val="20"/>
                <w:szCs w:val="20"/>
              </w:rPr>
              <w:t xml:space="preserve">режим работы: </w:t>
            </w:r>
            <w:proofErr w:type="spellStart"/>
            <w:r w:rsidRPr="001D3AF8">
              <w:rPr>
                <w:rFonts w:ascii="Times New Roman" w:eastAsia="Times New Roman" w:hAnsi="Times New Roman"/>
                <w:sz w:val="20"/>
                <w:szCs w:val="20"/>
              </w:rPr>
              <w:t>пн-пт</w:t>
            </w:r>
            <w:proofErr w:type="spellEnd"/>
            <w:r w:rsidRPr="001D3AF8">
              <w:rPr>
                <w:rFonts w:ascii="Times New Roman" w:eastAsia="Times New Roman" w:hAnsi="Times New Roman"/>
                <w:sz w:val="20"/>
                <w:szCs w:val="20"/>
              </w:rPr>
              <w:t xml:space="preserve">: 08:00-22:00, </w:t>
            </w:r>
            <w:proofErr w:type="spellStart"/>
            <w:r w:rsidRPr="001D3AF8">
              <w:rPr>
                <w:rFonts w:ascii="Times New Roman" w:eastAsia="Times New Roman" w:hAnsi="Times New Roman"/>
                <w:sz w:val="20"/>
                <w:szCs w:val="20"/>
              </w:rPr>
              <w:t>сб</w:t>
            </w:r>
            <w:proofErr w:type="spellEnd"/>
            <w:r w:rsidRPr="001D3AF8">
              <w:rPr>
                <w:rFonts w:ascii="Times New Roman" w:eastAsia="Times New Roman" w:hAnsi="Times New Roman"/>
                <w:sz w:val="20"/>
                <w:szCs w:val="20"/>
              </w:rPr>
              <w:t xml:space="preserve">: 08:00-22:00, </w:t>
            </w:r>
            <w:proofErr w:type="spellStart"/>
            <w:r w:rsidRPr="001D3AF8">
              <w:rPr>
                <w:rFonts w:ascii="Times New Roman" w:eastAsia="Times New Roman" w:hAnsi="Times New Roman"/>
                <w:sz w:val="20"/>
                <w:szCs w:val="20"/>
              </w:rPr>
              <w:t>вс</w:t>
            </w:r>
            <w:proofErr w:type="spellEnd"/>
            <w:r w:rsidRPr="001D3AF8">
              <w:rPr>
                <w:rFonts w:ascii="Times New Roman" w:eastAsia="Times New Roman" w:hAnsi="Times New Roman"/>
                <w:sz w:val="20"/>
                <w:szCs w:val="20"/>
              </w:rPr>
              <w:t>: 08:00-22:00</w:t>
            </w:r>
            <w:r w:rsidR="00C85878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</w:tr>
      <w:tr w:rsidR="002625CE" w14:paraId="69EEDE96" w14:textId="77777777" w:rsidTr="002625CE">
        <w:tc>
          <w:tcPr>
            <w:tcW w:w="4672" w:type="dxa"/>
          </w:tcPr>
          <w:p w14:paraId="35A5042E" w14:textId="77777777" w:rsidR="002625CE" w:rsidRDefault="002625CE" w:rsidP="00B92A29">
            <w:pPr>
              <w:pStyle w:val="a7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Гродно</w:t>
            </w:r>
          </w:p>
        </w:tc>
        <w:tc>
          <w:tcPr>
            <w:tcW w:w="4673" w:type="dxa"/>
          </w:tcPr>
          <w:p w14:paraId="169E3001" w14:textId="77777777" w:rsidR="002625CE" w:rsidRPr="001D3AF8" w:rsidRDefault="002625CE" w:rsidP="00C85878">
            <w:pPr>
              <w:spacing w:before="300" w:after="0" w:line="240" w:lineRule="auto"/>
              <w:ind w:right="-57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3AF8">
              <w:rPr>
                <w:rFonts w:ascii="Times New Roman" w:eastAsia="Times New Roman" w:hAnsi="Times New Roman"/>
                <w:sz w:val="20"/>
                <w:szCs w:val="20"/>
              </w:rPr>
              <w:t>г. Гродно, ул. Пушкина, 31А, пом. 26</w:t>
            </w:r>
          </w:p>
          <w:p w14:paraId="4DA4614B" w14:textId="77777777" w:rsidR="00C85878" w:rsidRDefault="002625CE" w:rsidP="002625CE">
            <w:pPr>
              <w:spacing w:before="300" w:after="0" w:line="240" w:lineRule="auto"/>
              <w:ind w:left="360" w:right="-57" w:hanging="36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3AF8">
              <w:rPr>
                <w:rFonts w:ascii="Times New Roman" w:eastAsia="Times New Roman" w:hAnsi="Times New Roman"/>
                <w:sz w:val="20"/>
                <w:szCs w:val="20"/>
              </w:rPr>
              <w:t xml:space="preserve">телефон: </w:t>
            </w:r>
            <w:hyperlink r:id="rId9" w:history="1">
              <w:r w:rsidRPr="001D3AF8">
                <w:rPr>
                  <w:rFonts w:ascii="Times New Roman" w:eastAsia="Times New Roman" w:hAnsi="Times New Roman"/>
                  <w:sz w:val="20"/>
                  <w:szCs w:val="20"/>
                </w:rPr>
                <w:t>+375 (29) 700 28 06</w:t>
              </w:r>
            </w:hyperlink>
            <w:r w:rsidRPr="001D3AF8">
              <w:rPr>
                <w:rFonts w:ascii="Times New Roman" w:eastAsia="Times New Roman" w:hAnsi="Times New Roman"/>
                <w:sz w:val="20"/>
                <w:szCs w:val="20"/>
              </w:rPr>
              <w:t>, +375 (152) 55 31</w:t>
            </w:r>
          </w:p>
          <w:p w14:paraId="3635464D" w14:textId="77777777" w:rsidR="00C85878" w:rsidRDefault="002625CE" w:rsidP="00C85878">
            <w:pPr>
              <w:spacing w:before="300" w:after="0" w:line="240" w:lineRule="auto"/>
              <w:ind w:left="360" w:right="-57" w:hanging="36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1D3AF8">
              <w:rPr>
                <w:rFonts w:ascii="Times New Roman" w:eastAsia="Times New Roman" w:hAnsi="Times New Roman"/>
                <w:sz w:val="20"/>
                <w:szCs w:val="20"/>
              </w:rPr>
              <w:t>92,+</w:t>
            </w:r>
            <w:proofErr w:type="gramEnd"/>
            <w:r w:rsidRPr="001D3AF8">
              <w:rPr>
                <w:rFonts w:ascii="Times New Roman" w:eastAsia="Times New Roman" w:hAnsi="Times New Roman"/>
                <w:sz w:val="20"/>
                <w:szCs w:val="20"/>
              </w:rPr>
              <w:t xml:space="preserve">375 (152) 55 31 46; </w:t>
            </w:r>
          </w:p>
          <w:p w14:paraId="34D6B976" w14:textId="77777777" w:rsidR="00C85878" w:rsidRDefault="002625CE" w:rsidP="00C85878">
            <w:pPr>
              <w:spacing w:before="300" w:after="0" w:line="240" w:lineRule="auto"/>
              <w:ind w:left="360" w:right="-57" w:hanging="36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3AF8">
              <w:rPr>
                <w:rFonts w:ascii="Times New Roman" w:eastAsia="Times New Roman" w:hAnsi="Times New Roman"/>
                <w:sz w:val="20"/>
                <w:szCs w:val="20"/>
              </w:rPr>
              <w:t>+375 (152) 55 31 91, +375 (152) 55 31 86, +375 (152)</w:t>
            </w:r>
          </w:p>
          <w:p w14:paraId="2C95B444" w14:textId="77777777" w:rsidR="002625CE" w:rsidRPr="001D3AF8" w:rsidRDefault="002625CE" w:rsidP="00C85878">
            <w:pPr>
              <w:spacing w:before="300" w:after="0" w:line="240" w:lineRule="auto"/>
              <w:ind w:left="360" w:right="-57" w:hanging="36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3AF8">
              <w:rPr>
                <w:rFonts w:ascii="Times New Roman" w:eastAsia="Times New Roman" w:hAnsi="Times New Roman"/>
                <w:sz w:val="20"/>
                <w:szCs w:val="20"/>
              </w:rPr>
              <w:t xml:space="preserve">55 31 87, +375 (152) 55 31 88, </w:t>
            </w:r>
          </w:p>
          <w:p w14:paraId="06316ABA" w14:textId="77777777" w:rsidR="002625CE" w:rsidRPr="001D3AF8" w:rsidRDefault="002625CE" w:rsidP="002625CE">
            <w:pPr>
              <w:spacing w:before="300" w:after="0" w:line="240" w:lineRule="auto"/>
              <w:ind w:left="360" w:right="-57" w:hanging="36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3AF8">
              <w:rPr>
                <w:rFonts w:ascii="Times New Roman" w:eastAsia="Times New Roman" w:hAnsi="Times New Roman"/>
                <w:sz w:val="20"/>
                <w:szCs w:val="20"/>
              </w:rPr>
              <w:t xml:space="preserve">+375 (152) 55 31 89, факс: +375 (152) 55 31 92, </w:t>
            </w:r>
          </w:p>
          <w:p w14:paraId="30D802C4" w14:textId="77777777" w:rsidR="002625CE" w:rsidRDefault="002625CE" w:rsidP="00AE779B">
            <w:pPr>
              <w:spacing w:before="300" w:after="0" w:line="240" w:lineRule="auto"/>
              <w:ind w:left="360" w:right="-57" w:hanging="36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3AF8">
              <w:rPr>
                <w:rFonts w:ascii="Times New Roman" w:eastAsia="Times New Roman" w:hAnsi="Times New Roman"/>
                <w:sz w:val="20"/>
                <w:szCs w:val="20"/>
              </w:rPr>
              <w:t xml:space="preserve">режим работы: </w:t>
            </w:r>
            <w:proofErr w:type="spellStart"/>
            <w:r w:rsidRPr="001D3AF8">
              <w:rPr>
                <w:rFonts w:ascii="Times New Roman" w:eastAsia="Times New Roman" w:hAnsi="Times New Roman"/>
                <w:sz w:val="20"/>
                <w:szCs w:val="20"/>
              </w:rPr>
              <w:t>пн-пт</w:t>
            </w:r>
            <w:proofErr w:type="spellEnd"/>
            <w:r w:rsidRPr="001D3AF8">
              <w:rPr>
                <w:rFonts w:ascii="Times New Roman" w:eastAsia="Times New Roman" w:hAnsi="Times New Roman"/>
                <w:sz w:val="20"/>
                <w:szCs w:val="20"/>
              </w:rPr>
              <w:t xml:space="preserve">: 08:30-19:00, </w:t>
            </w:r>
            <w:proofErr w:type="spellStart"/>
            <w:r w:rsidRPr="001D3AF8">
              <w:rPr>
                <w:rFonts w:ascii="Times New Roman" w:eastAsia="Times New Roman" w:hAnsi="Times New Roman"/>
                <w:sz w:val="20"/>
                <w:szCs w:val="20"/>
              </w:rPr>
              <w:t>сб</w:t>
            </w:r>
            <w:proofErr w:type="spellEnd"/>
            <w:r w:rsidRPr="001D3AF8">
              <w:rPr>
                <w:rFonts w:ascii="Times New Roman" w:eastAsia="Times New Roman" w:hAnsi="Times New Roman"/>
                <w:sz w:val="20"/>
                <w:szCs w:val="20"/>
              </w:rPr>
              <w:t>: 09:00-17:00</w:t>
            </w:r>
            <w:r w:rsidR="00C85878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</w:tr>
      <w:tr w:rsidR="002625CE" w14:paraId="04531A4E" w14:textId="77777777" w:rsidTr="002625CE">
        <w:tc>
          <w:tcPr>
            <w:tcW w:w="4672" w:type="dxa"/>
          </w:tcPr>
          <w:p w14:paraId="0BDE01FA" w14:textId="77777777" w:rsidR="002625CE" w:rsidRDefault="002625CE" w:rsidP="00B92A29">
            <w:pPr>
              <w:pStyle w:val="a7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Могилев</w:t>
            </w:r>
          </w:p>
        </w:tc>
        <w:tc>
          <w:tcPr>
            <w:tcW w:w="4673" w:type="dxa"/>
          </w:tcPr>
          <w:p w14:paraId="5EFE935C" w14:textId="77777777" w:rsidR="002625CE" w:rsidRPr="001D3AF8" w:rsidRDefault="002625CE" w:rsidP="002625CE">
            <w:pPr>
              <w:spacing w:after="100" w:afterAutospacing="1" w:line="240" w:lineRule="auto"/>
              <w:ind w:hanging="36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3AF8">
              <w:rPr>
                <w:rFonts w:ascii="Times New Roman" w:eastAsia="Times New Roman" w:hAnsi="Times New Roman"/>
                <w:sz w:val="20"/>
                <w:szCs w:val="20"/>
              </w:rPr>
              <w:t xml:space="preserve">      г. Могилев, б-р Непокоренных, 37Б</w:t>
            </w:r>
          </w:p>
          <w:p w14:paraId="67680B75" w14:textId="77777777" w:rsidR="0024270E" w:rsidRDefault="002625CE" w:rsidP="002625CE">
            <w:pPr>
              <w:spacing w:after="100" w:afterAutospacing="1" w:line="240" w:lineRule="auto"/>
              <w:ind w:left="360" w:hanging="36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3AF8">
              <w:rPr>
                <w:rFonts w:ascii="Times New Roman" w:eastAsia="Times New Roman" w:hAnsi="Times New Roman"/>
                <w:sz w:val="20"/>
                <w:szCs w:val="20"/>
              </w:rPr>
              <w:t xml:space="preserve">телефон: </w:t>
            </w:r>
            <w:hyperlink r:id="rId10" w:history="1">
              <w:r w:rsidRPr="001D3AF8">
                <w:rPr>
                  <w:rFonts w:ascii="Times New Roman" w:eastAsia="Times New Roman" w:hAnsi="Times New Roman"/>
                  <w:sz w:val="20"/>
                  <w:szCs w:val="20"/>
                </w:rPr>
                <w:t>+375 (222) 65 30 00</w:t>
              </w:r>
            </w:hyperlink>
            <w:r w:rsidRPr="001D3AF8">
              <w:rPr>
                <w:rFonts w:ascii="Times New Roman" w:eastAsia="Times New Roman" w:hAnsi="Times New Roman"/>
                <w:sz w:val="20"/>
                <w:szCs w:val="20"/>
              </w:rPr>
              <w:t>, +375 (222) 65 20 00,</w:t>
            </w:r>
          </w:p>
          <w:p w14:paraId="1D8C7BF2" w14:textId="77777777" w:rsidR="002625CE" w:rsidRPr="001D3AF8" w:rsidRDefault="002625CE" w:rsidP="002625CE">
            <w:pPr>
              <w:spacing w:after="100" w:afterAutospacing="1" w:line="240" w:lineRule="auto"/>
              <w:ind w:left="360" w:hanging="36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3AF8">
              <w:rPr>
                <w:rFonts w:ascii="Times New Roman" w:eastAsia="Times New Roman" w:hAnsi="Times New Roman"/>
                <w:sz w:val="20"/>
                <w:szCs w:val="20"/>
              </w:rPr>
              <w:t xml:space="preserve">+375 (29) 700 28 11, </w:t>
            </w:r>
          </w:p>
          <w:p w14:paraId="317BB0BB" w14:textId="77777777" w:rsidR="002625CE" w:rsidRPr="001D3AF8" w:rsidRDefault="002625CE" w:rsidP="0024270E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3AF8">
              <w:rPr>
                <w:rFonts w:ascii="Times New Roman" w:eastAsia="Times New Roman" w:hAnsi="Times New Roman"/>
                <w:sz w:val="20"/>
                <w:szCs w:val="20"/>
              </w:rPr>
              <w:t xml:space="preserve">+375 (29) 602 30 36 </w:t>
            </w:r>
          </w:p>
          <w:p w14:paraId="7137CA26" w14:textId="77777777" w:rsidR="002625CE" w:rsidRDefault="002625CE" w:rsidP="0024270E">
            <w:pPr>
              <w:spacing w:after="100" w:afterAutospacing="1" w:line="240" w:lineRule="auto"/>
              <w:ind w:left="360" w:hanging="36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3AF8">
              <w:rPr>
                <w:rFonts w:ascii="Times New Roman" w:eastAsia="Times New Roman" w:hAnsi="Times New Roman"/>
                <w:sz w:val="20"/>
                <w:szCs w:val="20"/>
              </w:rPr>
              <w:t xml:space="preserve">режим работы: </w:t>
            </w:r>
            <w:proofErr w:type="spellStart"/>
            <w:r w:rsidRPr="001D3AF8">
              <w:rPr>
                <w:rFonts w:ascii="Times New Roman" w:eastAsia="Times New Roman" w:hAnsi="Times New Roman"/>
                <w:sz w:val="20"/>
                <w:szCs w:val="20"/>
              </w:rPr>
              <w:t>пн-пт</w:t>
            </w:r>
            <w:proofErr w:type="spellEnd"/>
            <w:r w:rsidRPr="001D3AF8">
              <w:rPr>
                <w:rFonts w:ascii="Times New Roman" w:eastAsia="Times New Roman" w:hAnsi="Times New Roman"/>
                <w:sz w:val="20"/>
                <w:szCs w:val="20"/>
              </w:rPr>
              <w:t xml:space="preserve">: 08:30-19:00, </w:t>
            </w:r>
            <w:proofErr w:type="spellStart"/>
            <w:r w:rsidRPr="001D3AF8">
              <w:rPr>
                <w:rFonts w:ascii="Times New Roman" w:eastAsia="Times New Roman" w:hAnsi="Times New Roman"/>
                <w:sz w:val="20"/>
                <w:szCs w:val="20"/>
              </w:rPr>
              <w:t>сб</w:t>
            </w:r>
            <w:proofErr w:type="spellEnd"/>
            <w:r w:rsidRPr="001D3AF8">
              <w:rPr>
                <w:rFonts w:ascii="Times New Roman" w:eastAsia="Times New Roman" w:hAnsi="Times New Roman"/>
                <w:sz w:val="20"/>
                <w:szCs w:val="20"/>
              </w:rPr>
              <w:t>: 09:00-16:20</w:t>
            </w:r>
          </w:p>
        </w:tc>
      </w:tr>
      <w:tr w:rsidR="002625CE" w14:paraId="1FDE1E26" w14:textId="77777777" w:rsidTr="002625CE">
        <w:tc>
          <w:tcPr>
            <w:tcW w:w="4672" w:type="dxa"/>
          </w:tcPr>
          <w:p w14:paraId="0324D79D" w14:textId="77777777" w:rsidR="002625CE" w:rsidRDefault="002625CE" w:rsidP="00B92A29">
            <w:pPr>
              <w:pStyle w:val="a7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Жлобин</w:t>
            </w:r>
          </w:p>
        </w:tc>
        <w:tc>
          <w:tcPr>
            <w:tcW w:w="4673" w:type="dxa"/>
          </w:tcPr>
          <w:p w14:paraId="37705B22" w14:textId="77777777" w:rsidR="002625CE" w:rsidRPr="001D3AF8" w:rsidRDefault="002625CE" w:rsidP="002625CE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3AF8">
              <w:rPr>
                <w:rFonts w:ascii="Times New Roman" w:eastAsia="Times New Roman" w:hAnsi="Times New Roman"/>
                <w:sz w:val="20"/>
                <w:szCs w:val="20"/>
              </w:rPr>
              <w:t xml:space="preserve">       г. Жлобин, Микрорайон 1, 6А</w:t>
            </w:r>
          </w:p>
          <w:p w14:paraId="6C64EA90" w14:textId="77777777" w:rsidR="0024270E" w:rsidRDefault="002625CE" w:rsidP="002625CE">
            <w:pPr>
              <w:spacing w:after="0" w:line="240" w:lineRule="auto"/>
              <w:ind w:left="360" w:hanging="36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3AF8">
              <w:rPr>
                <w:rFonts w:ascii="Times New Roman" w:eastAsia="Times New Roman" w:hAnsi="Times New Roman"/>
                <w:sz w:val="20"/>
                <w:szCs w:val="20"/>
              </w:rPr>
              <w:t xml:space="preserve">телефон: </w:t>
            </w:r>
            <w:hyperlink r:id="rId11" w:history="1">
              <w:r w:rsidRPr="001D3AF8">
                <w:rPr>
                  <w:rFonts w:ascii="Times New Roman" w:eastAsia="Times New Roman" w:hAnsi="Times New Roman"/>
                  <w:sz w:val="20"/>
                  <w:szCs w:val="20"/>
                </w:rPr>
                <w:t>+375 (2334) 7 64 35</w:t>
              </w:r>
            </w:hyperlink>
            <w:r w:rsidRPr="001D3AF8">
              <w:rPr>
                <w:rFonts w:ascii="Times New Roman" w:eastAsia="Times New Roman" w:hAnsi="Times New Roman"/>
                <w:sz w:val="20"/>
                <w:szCs w:val="20"/>
              </w:rPr>
              <w:t>, +375 (2334) 7 64 37,</w:t>
            </w:r>
          </w:p>
          <w:p w14:paraId="76878487" w14:textId="77777777" w:rsidR="002625CE" w:rsidRPr="001D3AF8" w:rsidRDefault="002625CE" w:rsidP="002625CE">
            <w:pPr>
              <w:spacing w:after="0" w:line="240" w:lineRule="auto"/>
              <w:ind w:left="360" w:hanging="36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3AF8">
              <w:rPr>
                <w:rFonts w:ascii="Times New Roman" w:eastAsia="Times New Roman" w:hAnsi="Times New Roman"/>
                <w:sz w:val="20"/>
                <w:szCs w:val="20"/>
              </w:rPr>
              <w:t xml:space="preserve">+375 (2334) 7 64 38, +375 (29) 195 13 01, </w:t>
            </w:r>
          </w:p>
          <w:p w14:paraId="47F436BD" w14:textId="77777777" w:rsidR="002625CE" w:rsidRPr="001D3AF8" w:rsidRDefault="002625CE" w:rsidP="002625CE">
            <w:pPr>
              <w:spacing w:after="0" w:line="240" w:lineRule="auto"/>
              <w:ind w:left="360" w:hanging="36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3AF8">
              <w:rPr>
                <w:rFonts w:ascii="Times New Roman" w:eastAsia="Times New Roman" w:hAnsi="Times New Roman"/>
                <w:sz w:val="20"/>
                <w:szCs w:val="20"/>
              </w:rPr>
              <w:t>+375 (29) 195 13 03, факс: +375 (2334) 7 64 37</w:t>
            </w:r>
          </w:p>
          <w:p w14:paraId="7EE4C8B3" w14:textId="77777777" w:rsidR="0024270E" w:rsidRDefault="002625CE" w:rsidP="002625CE">
            <w:pPr>
              <w:spacing w:after="0" w:line="240" w:lineRule="auto"/>
              <w:ind w:left="360" w:hanging="36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3AF8">
              <w:rPr>
                <w:rFonts w:ascii="Times New Roman" w:eastAsia="Times New Roman" w:hAnsi="Times New Roman"/>
                <w:sz w:val="20"/>
                <w:szCs w:val="20"/>
              </w:rPr>
              <w:t xml:space="preserve">режим работы: </w:t>
            </w:r>
            <w:proofErr w:type="spellStart"/>
            <w:r w:rsidRPr="001D3AF8">
              <w:rPr>
                <w:rFonts w:ascii="Times New Roman" w:eastAsia="Times New Roman" w:hAnsi="Times New Roman"/>
                <w:sz w:val="20"/>
                <w:szCs w:val="20"/>
              </w:rPr>
              <w:t>пн-чт</w:t>
            </w:r>
            <w:proofErr w:type="spellEnd"/>
            <w:r w:rsidRPr="001D3AF8">
              <w:rPr>
                <w:rFonts w:ascii="Times New Roman" w:eastAsia="Times New Roman" w:hAnsi="Times New Roman"/>
                <w:sz w:val="20"/>
                <w:szCs w:val="20"/>
              </w:rPr>
              <w:t xml:space="preserve">: 08:00-18:00, </w:t>
            </w:r>
            <w:proofErr w:type="spellStart"/>
            <w:r w:rsidRPr="001D3AF8">
              <w:rPr>
                <w:rFonts w:ascii="Times New Roman" w:eastAsia="Times New Roman" w:hAnsi="Times New Roman"/>
                <w:sz w:val="20"/>
                <w:szCs w:val="20"/>
              </w:rPr>
              <w:t>пт</w:t>
            </w:r>
            <w:proofErr w:type="spellEnd"/>
            <w:r w:rsidRPr="001D3AF8">
              <w:rPr>
                <w:rFonts w:ascii="Times New Roman" w:eastAsia="Times New Roman" w:hAnsi="Times New Roman"/>
                <w:sz w:val="20"/>
                <w:szCs w:val="20"/>
              </w:rPr>
              <w:t>: 08:00-17:00,</w:t>
            </w:r>
          </w:p>
          <w:p w14:paraId="29F46547" w14:textId="77777777" w:rsidR="002625CE" w:rsidRDefault="002625CE" w:rsidP="00AE779B">
            <w:pPr>
              <w:spacing w:after="0" w:line="240" w:lineRule="auto"/>
              <w:ind w:left="360" w:hanging="36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1D3AF8">
              <w:rPr>
                <w:rFonts w:ascii="Times New Roman" w:eastAsia="Times New Roman" w:hAnsi="Times New Roman"/>
                <w:sz w:val="20"/>
                <w:szCs w:val="20"/>
              </w:rPr>
              <w:t>сб</w:t>
            </w:r>
            <w:proofErr w:type="spellEnd"/>
            <w:r w:rsidRPr="001D3AF8">
              <w:rPr>
                <w:rFonts w:ascii="Times New Roman" w:eastAsia="Times New Roman" w:hAnsi="Times New Roman"/>
                <w:sz w:val="20"/>
                <w:szCs w:val="20"/>
              </w:rPr>
              <w:t>: 09:00-17:0</w:t>
            </w:r>
            <w:r w:rsidR="0024270E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bookmarkEnd w:id="1"/>
    </w:tbl>
    <w:p w14:paraId="27376AFA" w14:textId="77777777" w:rsidR="00B92A29" w:rsidRPr="001D3AF8" w:rsidRDefault="00B92A29" w:rsidP="008C17E2">
      <w:pPr>
        <w:spacing w:after="100" w:afterAutospacing="1" w:line="240" w:lineRule="auto"/>
        <w:ind w:left="360" w:hanging="360"/>
        <w:contextualSpacing/>
        <w:rPr>
          <w:rFonts w:ascii="Times New Roman" w:eastAsia="Times New Roman" w:hAnsi="Times New Roman"/>
          <w:sz w:val="20"/>
          <w:szCs w:val="20"/>
        </w:rPr>
      </w:pPr>
    </w:p>
    <w:sectPr w:rsidR="00B92A29" w:rsidRPr="001D3AF8" w:rsidSect="003D7A4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21567D"/>
    <w:multiLevelType w:val="multilevel"/>
    <w:tmpl w:val="6D1C5A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D58"/>
    <w:rsid w:val="00171D75"/>
    <w:rsid w:val="00185D58"/>
    <w:rsid w:val="001D3AF8"/>
    <w:rsid w:val="0024270E"/>
    <w:rsid w:val="002625CE"/>
    <w:rsid w:val="00354C5B"/>
    <w:rsid w:val="003D7A4B"/>
    <w:rsid w:val="006E7105"/>
    <w:rsid w:val="00803211"/>
    <w:rsid w:val="008C17E2"/>
    <w:rsid w:val="00A1270B"/>
    <w:rsid w:val="00AC59DE"/>
    <w:rsid w:val="00AE779B"/>
    <w:rsid w:val="00B92A29"/>
    <w:rsid w:val="00C85878"/>
    <w:rsid w:val="00C9027D"/>
    <w:rsid w:val="00CE3A3B"/>
    <w:rsid w:val="00D021D7"/>
    <w:rsid w:val="00F2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D912F"/>
  <w15:chartTrackingRefBased/>
  <w15:docId w15:val="{90BE445B-AB3C-42E4-89FB-13A82690A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85D5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5D5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rsid w:val="00185D58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table" w:styleId="a5">
    <w:name w:val="Table Grid"/>
    <w:basedOn w:val="a1"/>
    <w:uiPriority w:val="39"/>
    <w:rsid w:val="00185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uiPriority w:val="22"/>
    <w:qFormat/>
    <w:rsid w:val="00185D58"/>
    <w:rPr>
      <w:rFonts w:cs="Times New Roman"/>
      <w:b/>
      <w:bCs/>
    </w:rPr>
  </w:style>
  <w:style w:type="paragraph" w:styleId="a7">
    <w:name w:val="List Paragraph"/>
    <w:basedOn w:val="a"/>
    <w:uiPriority w:val="34"/>
    <w:qFormat/>
    <w:rsid w:val="00B92A29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375%20(23)%20233%2003%204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tel:+375%20(212)%2022%2070%2000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tel:+375%20(162)%2021%2006%2006" TargetMode="External"/><Relationship Id="rId11" Type="http://schemas.openxmlformats.org/officeDocument/2006/relationships/hyperlink" Target="tel:+375%20(2334)%207%2064%203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tel:+375%20(222)%2065%2030%2000" TargetMode="External"/><Relationship Id="rId4" Type="http://schemas.openxmlformats.org/officeDocument/2006/relationships/settings" Target="settings.xml"/><Relationship Id="rId9" Type="http://schemas.openxmlformats.org/officeDocument/2006/relationships/hyperlink" Target="tel:+375%20(29)%20700%2028%2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F88FD-065F-42C0-9C82-249653DAA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1024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Ермолович Ольга Николаевна</dc:creator>
  <cp:keywords/>
  <dc:description/>
  <cp:lastModifiedBy>Лукина Кристина Александровна</cp:lastModifiedBy>
  <cp:revision>4</cp:revision>
  <dcterms:created xsi:type="dcterms:W3CDTF">2024-06-06T11:22:00Z</dcterms:created>
  <dcterms:modified xsi:type="dcterms:W3CDTF">2024-08-06T06:37:00Z</dcterms:modified>
</cp:coreProperties>
</file>